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</w:p>
    <w:p w14:paraId="5E3474F7" w14:textId="7B804ED4" w:rsidR="00BA4CC7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577BA0">
        <w:rPr>
          <w:rFonts w:ascii="Times New Roman" w:eastAsia="Times New Roman" w:hAnsi="Times New Roman"/>
          <w:b/>
          <w:sz w:val="24"/>
          <w:szCs w:val="24"/>
          <w:lang w:val="en-GB"/>
        </w:rPr>
        <w:t>TECHNINĖ SPECIFIKACIJA</w:t>
      </w:r>
    </w:p>
    <w:p w14:paraId="42BCC066" w14:textId="02AC6E43" w:rsidR="00CA113B" w:rsidRDefault="00E34AF8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/>
          <w:b/>
          <w:sz w:val="24"/>
          <w:szCs w:val="24"/>
          <w:lang w:val="pt-BR"/>
        </w:rPr>
        <w:t>2</w:t>
      </w:r>
      <w:r w:rsidR="001465AA"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 xml:space="preserve"> pirkimo dalis</w:t>
      </w:r>
      <w:r w:rsidR="00CA113B"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 xml:space="preserve"> </w:t>
      </w:r>
    </w:p>
    <w:p w14:paraId="3B24F451" w14:textId="77777777" w:rsidR="00CA113B" w:rsidRDefault="00CA113B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</w:p>
    <w:p w14:paraId="1D780C96" w14:textId="4DA50839" w:rsidR="00BA4CC7" w:rsidRPr="00CA113B" w:rsidRDefault="00CA113B" w:rsidP="00BA4CC7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bdr w:val="nil"/>
        </w:rPr>
      </w:pPr>
      <w:r w:rsidRPr="00CA113B">
        <w:rPr>
          <w:rFonts w:ascii="Times New Roman" w:eastAsia="Times New Roman" w:hAnsi="Times New Roman"/>
          <w:b/>
          <w:sz w:val="24"/>
          <w:szCs w:val="24"/>
        </w:rPr>
        <w:t xml:space="preserve">7,62 x 51 mm </w:t>
      </w:r>
      <w:r w:rsidR="000B2742" w:rsidRPr="000B2742">
        <w:rPr>
          <w:rFonts w:ascii="Times New Roman" w:hAnsi="Times New Roman"/>
          <w:b/>
          <w:bCs/>
          <w:sz w:val="24"/>
        </w:rPr>
        <w:t>175 Grain</w:t>
      </w:r>
      <w:r w:rsidR="000B2742">
        <w:rPr>
          <w:rFonts w:ascii="Times New Roman" w:hAnsi="Times New Roman"/>
          <w:sz w:val="24"/>
        </w:rPr>
        <w:t xml:space="preserve"> </w:t>
      </w:r>
      <w:r w:rsidRPr="00CA113B">
        <w:rPr>
          <w:rFonts w:ascii="Times New Roman" w:eastAsia="Arial Unicode MS" w:hAnsi="Times New Roman"/>
          <w:b/>
          <w:sz w:val="24"/>
          <w:bdr w:val="nil"/>
        </w:rPr>
        <w:t>šoviniai</w:t>
      </w:r>
    </w:p>
    <w:p w14:paraId="66110D69" w14:textId="77777777" w:rsidR="00CA113B" w:rsidRPr="00577BA0" w:rsidRDefault="00CA113B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6350"/>
      </w:tblGrid>
      <w:tr w:rsidR="000B2742" w:rsidRPr="0076687C" w14:paraId="383036AD" w14:textId="77777777" w:rsidTr="00A22744">
        <w:trPr>
          <w:trHeight w:val="1021"/>
        </w:trPr>
        <w:tc>
          <w:tcPr>
            <w:tcW w:w="709" w:type="dxa"/>
          </w:tcPr>
          <w:p w14:paraId="5096CF06" w14:textId="77777777" w:rsidR="000B2742" w:rsidRPr="0076687C" w:rsidRDefault="000B2742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4490F737" w14:textId="77777777" w:rsidR="000B2742" w:rsidRPr="0076687C" w:rsidRDefault="000B2742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350" w:type="dxa"/>
            <w:vAlign w:val="center"/>
          </w:tcPr>
          <w:p w14:paraId="0868D140" w14:textId="77777777" w:rsidR="000B2742" w:rsidRPr="0076687C" w:rsidRDefault="000B2742" w:rsidP="00A22744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4DCB">
              <w:rPr>
                <w:rFonts w:ascii="Times New Roman" w:hAnsi="Times New Roman"/>
                <w:sz w:val="24"/>
                <w:szCs w:val="24"/>
              </w:rPr>
              <w:t>Šaudmenys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0DB0">
              <w:rPr>
                <w:rFonts w:ascii="Times New Roman" w:hAnsi="Times New Roman"/>
                <w:sz w:val="24"/>
                <w:szCs w:val="24"/>
              </w:rPr>
              <w:t>(</w:t>
            </w:r>
            <w:r w:rsidRPr="003E58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7,62 x 51 mm </w:t>
            </w:r>
            <w:r>
              <w:rPr>
                <w:rFonts w:ascii="Times New Roman" w:hAnsi="Times New Roman"/>
                <w:sz w:val="24"/>
              </w:rPr>
              <w:t xml:space="preserve">175 Grain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šoviniai)</w:t>
            </w:r>
          </w:p>
        </w:tc>
      </w:tr>
      <w:tr w:rsidR="000B2742" w:rsidRPr="0076687C" w14:paraId="720EE406" w14:textId="77777777" w:rsidTr="00A22744">
        <w:trPr>
          <w:trHeight w:val="2629"/>
        </w:trPr>
        <w:tc>
          <w:tcPr>
            <w:tcW w:w="709" w:type="dxa"/>
          </w:tcPr>
          <w:p w14:paraId="2CAE6E0E" w14:textId="77777777" w:rsidR="000B2742" w:rsidRPr="0076687C" w:rsidRDefault="000B2742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14:paraId="3AC0D572" w14:textId="77777777" w:rsidR="000B2742" w:rsidRPr="0076687C" w:rsidRDefault="000B2742" w:rsidP="00A22744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350" w:type="dxa"/>
            <w:shd w:val="clear" w:color="auto" w:fill="auto"/>
          </w:tcPr>
          <w:p w14:paraId="12C93F66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Kalibras 7,62 x 51 mm;</w:t>
            </w:r>
          </w:p>
          <w:p w14:paraId="4D91DC62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svoris 11,3 ± 0,5 g/175 gr</w:t>
            </w:r>
          </w:p>
          <w:p w14:paraId="6FC07B82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tipas  - HPBT (Hollow Point Boat Tail);</w:t>
            </w:r>
          </w:p>
          <w:p w14:paraId="464F173F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ištraukimo jėga – ne mažiau nei 50 N;</w:t>
            </w:r>
          </w:p>
          <w:p w14:paraId="633BB0D0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greitis (0 - 24 m atstumu) - ne mažiau kaip 800 m/s;</w:t>
            </w:r>
          </w:p>
          <w:p w14:paraId="03FB0F1B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medžiaga – apvalkalas - žalvario lydinys, šerdis – švino - stibio lydinys.</w:t>
            </w:r>
          </w:p>
          <w:p w14:paraId="517F35BB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Tūtos medžiaga - žalvario lydinys, kuriame  ne mažiau nei 30 proc. cinko;</w:t>
            </w:r>
          </w:p>
          <w:p w14:paraId="183D263F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Kapsulė - </w:t>
            </w:r>
            <w:r w:rsidRPr="002F1E8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Boxer</w:t>
            </w: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tipo; </w:t>
            </w:r>
          </w:p>
          <w:p w14:paraId="7CF0F428" w14:textId="77777777" w:rsidR="000B2742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Šoviniai yra skirti šaudymui su 7.62x51mm/308Win kalibro ginklais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42D3A85A" w14:textId="77777777" w:rsidR="000B2742" w:rsidRPr="00342889" w:rsidRDefault="000B2742" w:rsidP="00A22744">
            <w:p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2.10. </w:t>
            </w:r>
            <w:r w:rsidRPr="0034288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Šaudmenys turi būti pagaminti pagal </w:t>
            </w: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C.I.P (Tarptautinė nuolatinė mažo kalibro ginklų ir amunicijos kontrolės komisija) </w:t>
            </w:r>
            <w:r w:rsidRPr="00342889">
              <w:rPr>
                <w:rFonts w:ascii="Times New Roman" w:eastAsia="Times New Roman" w:hAnsi="Times New Roman"/>
                <w:bCs/>
                <w:sz w:val="24"/>
                <w:szCs w:val="24"/>
              </w:rPr>
              <w:t>reikalavimus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4CEE6E6B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602"/>
              </w:tabs>
              <w:spacing w:after="0" w:line="240" w:lineRule="auto"/>
              <w:ind w:left="35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Šovinių gamybos kokybė turi būti sertifikuota pagal ISO 9001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0B2742" w:rsidRPr="0076687C" w14:paraId="59AD60A1" w14:textId="77777777" w:rsidTr="00A22744">
        <w:trPr>
          <w:trHeight w:hRule="exact" w:val="2036"/>
        </w:trPr>
        <w:tc>
          <w:tcPr>
            <w:tcW w:w="709" w:type="dxa"/>
          </w:tcPr>
          <w:p w14:paraId="404E9C43" w14:textId="77777777" w:rsidR="000B2742" w:rsidRPr="0076687C" w:rsidRDefault="000B2742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14:paraId="22CD8757" w14:textId="77777777" w:rsidR="000B2742" w:rsidRPr="0017620A" w:rsidRDefault="000B2742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620A">
              <w:rPr>
                <w:rFonts w:ascii="Times New Roman" w:eastAsia="Times New Roman" w:hAnsi="Times New Roman"/>
                <w:bCs/>
                <w:sz w:val="24"/>
                <w:szCs w:val="24"/>
              </w:rPr>
              <w:t>Kiti reikalavimai:</w:t>
            </w:r>
          </w:p>
        </w:tc>
        <w:tc>
          <w:tcPr>
            <w:tcW w:w="6350" w:type="dxa"/>
            <w:shd w:val="clear" w:color="auto" w:fill="auto"/>
          </w:tcPr>
          <w:p w14:paraId="41CDD5A5" w14:textId="77777777" w:rsidR="000B2742" w:rsidRPr="002F1E8F" w:rsidRDefault="000B2742" w:rsidP="00A22744">
            <w:pPr>
              <w:pStyle w:val="Sraopastraipa"/>
              <w:tabs>
                <w:tab w:val="left" w:pos="60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3.1. Pakavimas: vidinė dėžutės – kartoninės vienodais kiekiais po 20 - 25 vnt. kartoninė dėžė, išorinė pakuotė - kartoninės arba M2A1 tipo metalinės dėžės. Šaudmenys ir pakuotė turi būti pažymėti pagal C.I.P.3. reikalavimus.</w:t>
            </w:r>
          </w:p>
          <w:p w14:paraId="1089E7E5" w14:textId="77777777" w:rsidR="000B2742" w:rsidRPr="002F1E8F" w:rsidRDefault="000B2742" w:rsidP="00A227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3.2. Šoviniai turi būti nauji, nepertaisyti.</w:t>
            </w:r>
          </w:p>
          <w:p w14:paraId="15920493" w14:textId="77777777" w:rsidR="000B2742" w:rsidRPr="002F1E8F" w:rsidRDefault="000B2742" w:rsidP="00A227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3.4. Pateikiamos partijos šoviniai turi būti pagaminti ne seniau kaip prieš 12 mėn.</w:t>
            </w:r>
          </w:p>
          <w:p w14:paraId="1DC640B7" w14:textId="77777777" w:rsidR="000B2742" w:rsidRPr="002F1E8F" w:rsidRDefault="000B2742" w:rsidP="00A227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412E"/>
    <w:multiLevelType w:val="multilevel"/>
    <w:tmpl w:val="D38AD670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B213941"/>
    <w:multiLevelType w:val="hybridMultilevel"/>
    <w:tmpl w:val="EE1068BE"/>
    <w:lvl w:ilvl="0" w:tplc="498035F6">
      <w:start w:val="1"/>
      <w:numFmt w:val="decimal"/>
      <w:lvlText w:val="2.2.%1."/>
      <w:lvlJc w:val="left"/>
      <w:pPr>
        <w:ind w:left="720" w:hanging="360"/>
      </w:pPr>
    </w:lvl>
    <w:lvl w:ilvl="1" w:tplc="72EEAE3C">
      <w:start w:val="1"/>
      <w:numFmt w:val="lowerLetter"/>
      <w:lvlText w:val="%2."/>
      <w:lvlJc w:val="left"/>
      <w:pPr>
        <w:ind w:left="1440" w:hanging="360"/>
      </w:pPr>
    </w:lvl>
    <w:lvl w:ilvl="2" w:tplc="E3DC2160">
      <w:start w:val="1"/>
      <w:numFmt w:val="lowerRoman"/>
      <w:lvlText w:val="%3."/>
      <w:lvlJc w:val="right"/>
      <w:pPr>
        <w:ind w:left="2160" w:hanging="180"/>
      </w:pPr>
    </w:lvl>
    <w:lvl w:ilvl="3" w:tplc="DD22EB72">
      <w:start w:val="1"/>
      <w:numFmt w:val="decimal"/>
      <w:lvlText w:val="%4."/>
      <w:lvlJc w:val="left"/>
      <w:pPr>
        <w:ind w:left="2880" w:hanging="360"/>
      </w:pPr>
    </w:lvl>
    <w:lvl w:ilvl="4" w:tplc="25E061AE">
      <w:start w:val="1"/>
      <w:numFmt w:val="lowerLetter"/>
      <w:lvlText w:val="%5."/>
      <w:lvlJc w:val="left"/>
      <w:pPr>
        <w:ind w:left="3600" w:hanging="360"/>
      </w:pPr>
    </w:lvl>
    <w:lvl w:ilvl="5" w:tplc="E3EA131A">
      <w:start w:val="1"/>
      <w:numFmt w:val="lowerRoman"/>
      <w:lvlText w:val="%6."/>
      <w:lvlJc w:val="right"/>
      <w:pPr>
        <w:ind w:left="4320" w:hanging="180"/>
      </w:pPr>
    </w:lvl>
    <w:lvl w:ilvl="6" w:tplc="36689768">
      <w:start w:val="1"/>
      <w:numFmt w:val="decimal"/>
      <w:lvlText w:val="%7."/>
      <w:lvlJc w:val="left"/>
      <w:pPr>
        <w:ind w:left="5040" w:hanging="360"/>
      </w:pPr>
    </w:lvl>
    <w:lvl w:ilvl="7" w:tplc="018CB9F6">
      <w:start w:val="1"/>
      <w:numFmt w:val="lowerLetter"/>
      <w:lvlText w:val="%8."/>
      <w:lvlJc w:val="left"/>
      <w:pPr>
        <w:ind w:left="5760" w:hanging="360"/>
      </w:pPr>
    </w:lvl>
    <w:lvl w:ilvl="8" w:tplc="9124ABB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2543B"/>
    <w:multiLevelType w:val="multilevel"/>
    <w:tmpl w:val="B8F8A4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B4803EE"/>
    <w:multiLevelType w:val="multilevel"/>
    <w:tmpl w:val="96860BF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B9F1081"/>
    <w:multiLevelType w:val="multilevel"/>
    <w:tmpl w:val="902087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num w:numId="1" w16cid:durableId="1449468528">
    <w:abstractNumId w:val="2"/>
  </w:num>
  <w:num w:numId="2" w16cid:durableId="173304451">
    <w:abstractNumId w:val="1"/>
  </w:num>
  <w:num w:numId="3" w16cid:durableId="368072364">
    <w:abstractNumId w:val="4"/>
  </w:num>
  <w:num w:numId="4" w16cid:durableId="1629042697">
    <w:abstractNumId w:val="3"/>
  </w:num>
  <w:num w:numId="5" w16cid:durableId="111575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75AD"/>
    <w:rsid w:val="000A74C2"/>
    <w:rsid w:val="000B02EA"/>
    <w:rsid w:val="000B2742"/>
    <w:rsid w:val="000C4FEA"/>
    <w:rsid w:val="000F28AC"/>
    <w:rsid w:val="000F6C07"/>
    <w:rsid w:val="00106F91"/>
    <w:rsid w:val="00110870"/>
    <w:rsid w:val="001465AA"/>
    <w:rsid w:val="001C24B2"/>
    <w:rsid w:val="001F5416"/>
    <w:rsid w:val="00215AC4"/>
    <w:rsid w:val="002662B6"/>
    <w:rsid w:val="002951EE"/>
    <w:rsid w:val="002A5C80"/>
    <w:rsid w:val="002B4209"/>
    <w:rsid w:val="002D13A3"/>
    <w:rsid w:val="00305B39"/>
    <w:rsid w:val="00311408"/>
    <w:rsid w:val="00330A44"/>
    <w:rsid w:val="00341C04"/>
    <w:rsid w:val="003C066D"/>
    <w:rsid w:val="00422C90"/>
    <w:rsid w:val="00426480"/>
    <w:rsid w:val="004356A4"/>
    <w:rsid w:val="00437AC7"/>
    <w:rsid w:val="0048442D"/>
    <w:rsid w:val="004B38D5"/>
    <w:rsid w:val="004B4008"/>
    <w:rsid w:val="004C1BA5"/>
    <w:rsid w:val="004D0293"/>
    <w:rsid w:val="004E14DB"/>
    <w:rsid w:val="004F3195"/>
    <w:rsid w:val="00505CDC"/>
    <w:rsid w:val="00510A39"/>
    <w:rsid w:val="00540ABF"/>
    <w:rsid w:val="00580E3F"/>
    <w:rsid w:val="005C0562"/>
    <w:rsid w:val="005F0BCC"/>
    <w:rsid w:val="005F66D8"/>
    <w:rsid w:val="006238B1"/>
    <w:rsid w:val="00636126"/>
    <w:rsid w:val="0067646E"/>
    <w:rsid w:val="0068191C"/>
    <w:rsid w:val="006C0ACB"/>
    <w:rsid w:val="006C2D52"/>
    <w:rsid w:val="006C3C91"/>
    <w:rsid w:val="006E1802"/>
    <w:rsid w:val="006E5308"/>
    <w:rsid w:val="006F5A4F"/>
    <w:rsid w:val="007744D5"/>
    <w:rsid w:val="007800ED"/>
    <w:rsid w:val="007B7468"/>
    <w:rsid w:val="008443C0"/>
    <w:rsid w:val="0086154B"/>
    <w:rsid w:val="00874E54"/>
    <w:rsid w:val="00882F15"/>
    <w:rsid w:val="008C2678"/>
    <w:rsid w:val="008C602C"/>
    <w:rsid w:val="008D1DB9"/>
    <w:rsid w:val="00923DD6"/>
    <w:rsid w:val="0095067A"/>
    <w:rsid w:val="00952D64"/>
    <w:rsid w:val="00965863"/>
    <w:rsid w:val="0097584F"/>
    <w:rsid w:val="009C11CF"/>
    <w:rsid w:val="009D0B28"/>
    <w:rsid w:val="009E073B"/>
    <w:rsid w:val="009E514A"/>
    <w:rsid w:val="00A042EA"/>
    <w:rsid w:val="00A07525"/>
    <w:rsid w:val="00A16856"/>
    <w:rsid w:val="00A2618D"/>
    <w:rsid w:val="00A4083E"/>
    <w:rsid w:val="00A57421"/>
    <w:rsid w:val="00A63781"/>
    <w:rsid w:val="00A7394D"/>
    <w:rsid w:val="00A9406B"/>
    <w:rsid w:val="00AA31B0"/>
    <w:rsid w:val="00AB5173"/>
    <w:rsid w:val="00AC461D"/>
    <w:rsid w:val="00AD3734"/>
    <w:rsid w:val="00AF31EA"/>
    <w:rsid w:val="00B01108"/>
    <w:rsid w:val="00B06A19"/>
    <w:rsid w:val="00B13EFA"/>
    <w:rsid w:val="00B41013"/>
    <w:rsid w:val="00B73064"/>
    <w:rsid w:val="00BA43D2"/>
    <w:rsid w:val="00BA4CC7"/>
    <w:rsid w:val="00BB16FB"/>
    <w:rsid w:val="00C22331"/>
    <w:rsid w:val="00C27F8A"/>
    <w:rsid w:val="00C32077"/>
    <w:rsid w:val="00C32213"/>
    <w:rsid w:val="00C7231D"/>
    <w:rsid w:val="00C75ACB"/>
    <w:rsid w:val="00CA113B"/>
    <w:rsid w:val="00CC131C"/>
    <w:rsid w:val="00CC6F8E"/>
    <w:rsid w:val="00CE1770"/>
    <w:rsid w:val="00CE4D11"/>
    <w:rsid w:val="00D12DFE"/>
    <w:rsid w:val="00D52B2B"/>
    <w:rsid w:val="00D57F83"/>
    <w:rsid w:val="00D70218"/>
    <w:rsid w:val="00D9235B"/>
    <w:rsid w:val="00DB61D9"/>
    <w:rsid w:val="00DC09E8"/>
    <w:rsid w:val="00E061F8"/>
    <w:rsid w:val="00E329B6"/>
    <w:rsid w:val="00E34AF8"/>
    <w:rsid w:val="00E760D6"/>
    <w:rsid w:val="00E9637C"/>
    <w:rsid w:val="00ED2D6E"/>
    <w:rsid w:val="00F035F9"/>
    <w:rsid w:val="00F13F9E"/>
    <w:rsid w:val="00F538F7"/>
    <w:rsid w:val="00F97195"/>
    <w:rsid w:val="00FB75ED"/>
    <w:rsid w:val="00FD6AAA"/>
    <w:rsid w:val="00FE02D2"/>
    <w:rsid w:val="00FE6DB0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C3221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C0AC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812</Words>
  <Characters>463</Characters>
  <Application>Microsoft Office Word</Application>
  <DocSecurity>0</DocSecurity>
  <Lines>3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6</cp:revision>
  <dcterms:created xsi:type="dcterms:W3CDTF">2026-04-18T08:47:00Z</dcterms:created>
  <dcterms:modified xsi:type="dcterms:W3CDTF">2026-04-18T08:53:00Z</dcterms:modified>
</cp:coreProperties>
</file>